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95" w:rsidRDefault="00427D95" w:rsidP="006F4A2C">
      <w:pPr>
        <w:shd w:val="clear" w:color="auto" w:fill="FFFFFF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И </w:t>
      </w:r>
      <w:proofErr w:type="gramStart"/>
      <w:r>
        <w:rPr>
          <w:b/>
          <w:sz w:val="25"/>
          <w:szCs w:val="25"/>
        </w:rPr>
        <w:t>З</w:t>
      </w:r>
      <w:proofErr w:type="gramEnd"/>
      <w:r>
        <w:rPr>
          <w:b/>
          <w:sz w:val="25"/>
          <w:szCs w:val="25"/>
        </w:rPr>
        <w:t xml:space="preserve"> В Е Щ Е Н И Е</w:t>
      </w:r>
    </w:p>
    <w:p w:rsidR="00427D95" w:rsidRDefault="00427D95" w:rsidP="006F4A2C">
      <w:pPr>
        <w:shd w:val="clear" w:color="auto" w:fill="FFFFFF"/>
        <w:jc w:val="center"/>
        <w:rPr>
          <w:b/>
          <w:sz w:val="16"/>
          <w:szCs w:val="16"/>
        </w:rPr>
      </w:pPr>
    </w:p>
    <w:p w:rsidR="00427D95" w:rsidRDefault="00427D95" w:rsidP="006F4A2C">
      <w:pPr>
        <w:shd w:val="clear" w:color="auto" w:fill="FFFFFF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 результатах проведения первого этапа конкурса </w:t>
      </w:r>
    </w:p>
    <w:p w:rsidR="00427D95" w:rsidRDefault="00427D95" w:rsidP="006F4A2C">
      <w:pPr>
        <w:shd w:val="clear" w:color="auto" w:fill="FFFFFF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на включение в кадровый резерв на замещение вакантных должностей </w:t>
      </w:r>
    </w:p>
    <w:p w:rsidR="00427D95" w:rsidRDefault="00427D95" w:rsidP="006F4A2C">
      <w:pPr>
        <w:shd w:val="clear" w:color="auto" w:fill="FFFFFF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государственной гражданской службы Российской Федерации</w:t>
      </w:r>
    </w:p>
    <w:p w:rsidR="00427D95" w:rsidRPr="00234B34" w:rsidRDefault="00427D95" w:rsidP="006F4A2C">
      <w:pPr>
        <w:pStyle w:val="ac"/>
        <w:ind w:firstLine="851"/>
        <w:jc w:val="both"/>
      </w:pPr>
      <w:r w:rsidRPr="00234B34">
        <w:t>В Северо-Западном территориальном управлении Федерального агентства</w:t>
      </w:r>
      <w:r w:rsidRPr="00234B34">
        <w:br/>
        <w:t xml:space="preserve">по рыболовству (далее – Управление) </w:t>
      </w:r>
      <w:r w:rsidR="00DE38AD" w:rsidRPr="00234B34">
        <w:t>16</w:t>
      </w:r>
      <w:r w:rsidR="009878E9" w:rsidRPr="00234B34">
        <w:t>.</w:t>
      </w:r>
      <w:r w:rsidR="00DE38AD" w:rsidRPr="00234B34">
        <w:t>12</w:t>
      </w:r>
      <w:r w:rsidR="00A6703C" w:rsidRPr="00234B34">
        <w:t>.</w:t>
      </w:r>
      <w:r w:rsidR="009878E9" w:rsidRPr="00234B34">
        <w:t>2024</w:t>
      </w:r>
      <w:r w:rsidR="003E3936" w:rsidRPr="00234B34">
        <w:t xml:space="preserve"> п</w:t>
      </w:r>
      <w:r w:rsidR="00A35879" w:rsidRPr="00234B34">
        <w:t>р</w:t>
      </w:r>
      <w:r w:rsidRPr="00234B34">
        <w:t xml:space="preserve">оведен </w:t>
      </w:r>
      <w:r w:rsidRPr="00234B34">
        <w:rPr>
          <w:lang w:val="en-US"/>
        </w:rPr>
        <w:t>I</w:t>
      </w:r>
      <w:r w:rsidRPr="00234B34">
        <w:t xml:space="preserve"> этап конкурса н</w:t>
      </w:r>
      <w:r w:rsidR="00A35879" w:rsidRPr="00234B34">
        <w:t>а включение</w:t>
      </w:r>
      <w:r w:rsidR="00A35879" w:rsidRPr="00234B34">
        <w:br/>
        <w:t>в кадровый резерв для замещения</w:t>
      </w:r>
      <w:r w:rsidRPr="00234B34">
        <w:t xml:space="preserve"> вакантных должностей государственной гражданской службы, </w:t>
      </w:r>
      <w:r w:rsidRPr="00234B34">
        <w:rPr>
          <w:color w:val="000000"/>
          <w:spacing w:val="-3"/>
        </w:rPr>
        <w:t>объявленного</w:t>
      </w:r>
      <w:r w:rsidR="00F663C4" w:rsidRPr="00234B34">
        <w:rPr>
          <w:color w:val="000000"/>
          <w:spacing w:val="-3"/>
        </w:rPr>
        <w:t xml:space="preserve"> </w:t>
      </w:r>
      <w:r w:rsidRPr="00234B34">
        <w:rPr>
          <w:color w:val="000000"/>
          <w:spacing w:val="-3"/>
        </w:rPr>
        <w:t xml:space="preserve">приказом Управления от </w:t>
      </w:r>
      <w:r w:rsidR="00DE38AD" w:rsidRPr="00234B34">
        <w:rPr>
          <w:color w:val="000000"/>
          <w:spacing w:val="-3"/>
        </w:rPr>
        <w:t>25.11</w:t>
      </w:r>
      <w:r w:rsidR="009878E9" w:rsidRPr="00234B34">
        <w:rPr>
          <w:color w:val="000000"/>
          <w:spacing w:val="-3"/>
        </w:rPr>
        <w:t>.2024</w:t>
      </w:r>
      <w:r w:rsidRPr="00234B34">
        <w:rPr>
          <w:color w:val="000000"/>
          <w:spacing w:val="-3"/>
        </w:rPr>
        <w:t xml:space="preserve"> № </w:t>
      </w:r>
      <w:r w:rsidR="00DE38AD" w:rsidRPr="00234B34">
        <w:rPr>
          <w:color w:val="000000"/>
          <w:spacing w:val="-3"/>
        </w:rPr>
        <w:t>330</w:t>
      </w:r>
      <w:r w:rsidR="009878E9" w:rsidRPr="00234B34">
        <w:rPr>
          <w:color w:val="000000"/>
          <w:spacing w:val="-3"/>
        </w:rPr>
        <w:t>.</w:t>
      </w:r>
    </w:p>
    <w:p w:rsidR="00427D95" w:rsidRPr="00234B34" w:rsidRDefault="00427D95" w:rsidP="006F4A2C">
      <w:pPr>
        <w:pStyle w:val="ac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bCs/>
        </w:rPr>
      </w:pPr>
      <w:r w:rsidRPr="00234B34">
        <w:rPr>
          <w:rStyle w:val="ad"/>
          <w:b w:val="0"/>
          <w:bCs w:val="0"/>
        </w:rPr>
        <w:t xml:space="preserve">Решением </w:t>
      </w:r>
      <w:r w:rsidR="00A35879" w:rsidRPr="00234B34">
        <w:rPr>
          <w:rStyle w:val="ad"/>
          <w:b w:val="0"/>
          <w:bCs w:val="0"/>
        </w:rPr>
        <w:t xml:space="preserve">постоянно действующей конкурсной </w:t>
      </w:r>
      <w:r w:rsidRPr="00234B34">
        <w:rPr>
          <w:rStyle w:val="ad"/>
          <w:b w:val="0"/>
          <w:bCs w:val="0"/>
        </w:rPr>
        <w:t xml:space="preserve">комиссии Северо-Западного территориального управления Федерального агентства по рыболовству </w:t>
      </w:r>
      <w:r w:rsidR="00A35879" w:rsidRPr="00234B34">
        <w:rPr>
          <w:rStyle w:val="ad"/>
          <w:b w:val="0"/>
          <w:bCs w:val="0"/>
        </w:rPr>
        <w:t>(далее – Комиссия)</w:t>
      </w:r>
      <w:r w:rsidR="0006690A" w:rsidRPr="00234B34">
        <w:rPr>
          <w:rStyle w:val="ad"/>
          <w:b w:val="0"/>
          <w:bCs w:val="0"/>
        </w:rPr>
        <w:br/>
      </w:r>
      <w:r w:rsidR="0006690A" w:rsidRPr="00234B34">
        <w:rPr>
          <w:rStyle w:val="ad"/>
          <w:b w:val="0"/>
          <w:bCs w:val="0"/>
        </w:rPr>
        <w:tab/>
        <w:t xml:space="preserve">- </w:t>
      </w:r>
      <w:r w:rsidR="00A35879" w:rsidRPr="00234B34">
        <w:rPr>
          <w:rStyle w:val="ad"/>
          <w:b w:val="0"/>
        </w:rPr>
        <w:t xml:space="preserve">к </w:t>
      </w:r>
      <w:r w:rsidRPr="00234B34">
        <w:rPr>
          <w:rStyle w:val="ad"/>
          <w:b w:val="0"/>
          <w:bCs w:val="0"/>
        </w:rPr>
        <w:t xml:space="preserve">участию во </w:t>
      </w:r>
      <w:r w:rsidRPr="00234B34">
        <w:rPr>
          <w:rStyle w:val="ad"/>
          <w:b w:val="0"/>
          <w:bCs w:val="0"/>
          <w:lang w:val="en-US"/>
        </w:rPr>
        <w:t>II</w:t>
      </w:r>
      <w:r w:rsidRPr="00234B34">
        <w:rPr>
          <w:rStyle w:val="ad"/>
          <w:b w:val="0"/>
          <w:bCs w:val="0"/>
        </w:rPr>
        <w:t xml:space="preserve"> этапе конкурса</w:t>
      </w:r>
      <w:r w:rsidR="00F663C4" w:rsidRPr="00234B34">
        <w:rPr>
          <w:rStyle w:val="ad"/>
          <w:b w:val="0"/>
          <w:bCs w:val="0"/>
        </w:rPr>
        <w:t xml:space="preserve"> </w:t>
      </w:r>
      <w:r w:rsidRPr="00234B34">
        <w:rPr>
          <w:rStyle w:val="ad"/>
          <w:b w:val="0"/>
        </w:rPr>
        <w:t>на включение в кадровый резерв</w:t>
      </w:r>
      <w:r w:rsidR="00A35879" w:rsidRPr="00234B34">
        <w:rPr>
          <w:rStyle w:val="ad"/>
          <w:b w:val="0"/>
        </w:rPr>
        <w:t xml:space="preserve"> для</w:t>
      </w:r>
      <w:r w:rsidR="00F663C4" w:rsidRPr="00234B34">
        <w:rPr>
          <w:rStyle w:val="ad"/>
          <w:b w:val="0"/>
        </w:rPr>
        <w:t xml:space="preserve"> </w:t>
      </w:r>
      <w:r w:rsidR="00A35879" w:rsidRPr="00234B34">
        <w:rPr>
          <w:bCs/>
          <w:color w:val="000000"/>
          <w:spacing w:val="-3"/>
        </w:rPr>
        <w:t>замещения</w:t>
      </w:r>
      <w:r w:rsidRPr="00234B34">
        <w:rPr>
          <w:bCs/>
          <w:color w:val="000000"/>
          <w:spacing w:val="-3"/>
        </w:rPr>
        <w:t xml:space="preserve"> вакантных должностей </w:t>
      </w:r>
      <w:r w:rsidR="004B53AF" w:rsidRPr="00234B34">
        <w:rPr>
          <w:b/>
          <w:bCs/>
          <w:color w:val="000000"/>
          <w:spacing w:val="-3"/>
        </w:rPr>
        <w:t>ведущей</w:t>
      </w:r>
      <w:r w:rsidR="0006690A" w:rsidRPr="00234B34">
        <w:rPr>
          <w:b/>
          <w:bCs/>
          <w:color w:val="000000"/>
          <w:spacing w:val="-3"/>
        </w:rPr>
        <w:t xml:space="preserve"> группы должностей</w:t>
      </w:r>
      <w:r w:rsidR="00F663C4" w:rsidRPr="00234B34">
        <w:rPr>
          <w:b/>
          <w:bCs/>
          <w:color w:val="000000"/>
          <w:spacing w:val="-3"/>
        </w:rPr>
        <w:t xml:space="preserve"> </w:t>
      </w:r>
      <w:r w:rsidRPr="00234B34">
        <w:t>государственной гражданской служ</w:t>
      </w:r>
      <w:r w:rsidR="0006690A" w:rsidRPr="00234B34">
        <w:t xml:space="preserve">бы </w:t>
      </w:r>
      <w:r w:rsidRPr="00234B34">
        <w:t xml:space="preserve">в </w:t>
      </w:r>
      <w:r w:rsidR="00A35879" w:rsidRPr="00234B34">
        <w:t>Управлении</w:t>
      </w:r>
      <w:r w:rsidR="00F663C4" w:rsidRPr="00234B34">
        <w:t xml:space="preserve"> </w:t>
      </w:r>
      <w:r w:rsidRPr="00234B34">
        <w:rPr>
          <w:rStyle w:val="ad"/>
          <w:bCs w:val="0"/>
        </w:rPr>
        <w:t>допущены</w:t>
      </w:r>
      <w:r w:rsidRPr="00234B34">
        <w:rPr>
          <w:bCs/>
        </w:rPr>
        <w:t>:</w:t>
      </w:r>
    </w:p>
    <w:p w:rsidR="00534617" w:rsidRPr="00234B34" w:rsidRDefault="00534617" w:rsidP="00534617">
      <w:pPr>
        <w:pStyle w:val="ac"/>
        <w:spacing w:before="0" w:beforeAutospacing="0" w:after="0" w:afterAutospacing="0"/>
        <w:ind w:left="2977"/>
        <w:rPr>
          <w:rStyle w:val="ad"/>
          <w:b w:val="0"/>
          <w:bCs w:val="0"/>
        </w:rPr>
      </w:pPr>
      <w:r w:rsidRPr="00234B34">
        <w:rPr>
          <w:bCs/>
        </w:rPr>
        <w:t>1</w:t>
      </w:r>
      <w:r w:rsidRPr="00234B34">
        <w:rPr>
          <w:bCs/>
        </w:rPr>
        <w:tab/>
      </w:r>
      <w:r w:rsidR="0010592E" w:rsidRPr="00234B34">
        <w:rPr>
          <w:bCs/>
        </w:rPr>
        <w:t>Артеменко Оксана Николаевна</w:t>
      </w:r>
    </w:p>
    <w:p w:rsidR="0010592E" w:rsidRPr="00234B34" w:rsidRDefault="0010592E" w:rsidP="00534617">
      <w:pPr>
        <w:pStyle w:val="ac"/>
        <w:spacing w:before="0" w:beforeAutospacing="0" w:after="0" w:afterAutospacing="0"/>
        <w:ind w:left="2977"/>
        <w:rPr>
          <w:bCs/>
        </w:rPr>
      </w:pPr>
      <w:r w:rsidRPr="00234B34">
        <w:rPr>
          <w:rStyle w:val="ad"/>
          <w:b w:val="0"/>
          <w:bCs w:val="0"/>
        </w:rPr>
        <w:t>2</w:t>
      </w:r>
      <w:r w:rsidRPr="00234B34">
        <w:rPr>
          <w:rStyle w:val="ad"/>
          <w:b w:val="0"/>
          <w:bCs w:val="0"/>
        </w:rPr>
        <w:tab/>
      </w:r>
      <w:proofErr w:type="spellStart"/>
      <w:r w:rsidRPr="00234B34">
        <w:rPr>
          <w:rStyle w:val="ad"/>
          <w:b w:val="0"/>
          <w:bCs w:val="0"/>
        </w:rPr>
        <w:t>Моторина</w:t>
      </w:r>
      <w:proofErr w:type="spellEnd"/>
      <w:r w:rsidRPr="00234B34">
        <w:rPr>
          <w:rStyle w:val="ad"/>
          <w:b w:val="0"/>
          <w:bCs w:val="0"/>
        </w:rPr>
        <w:t xml:space="preserve"> Анастасия Сергеевна</w:t>
      </w:r>
    </w:p>
    <w:p w:rsidR="00534617" w:rsidRPr="00234B34" w:rsidRDefault="0010592E" w:rsidP="00534617">
      <w:pPr>
        <w:pStyle w:val="ac"/>
        <w:spacing w:before="0" w:beforeAutospacing="0" w:after="0" w:afterAutospacing="0"/>
        <w:ind w:left="2977"/>
        <w:rPr>
          <w:bCs/>
        </w:rPr>
      </w:pPr>
      <w:r w:rsidRPr="00234B34">
        <w:rPr>
          <w:bCs/>
        </w:rPr>
        <w:t>3</w:t>
      </w:r>
      <w:r w:rsidR="00534617" w:rsidRPr="00234B34">
        <w:rPr>
          <w:bCs/>
        </w:rPr>
        <w:tab/>
      </w:r>
      <w:r w:rsidR="00DE38AD" w:rsidRPr="00234B34">
        <w:rPr>
          <w:bCs/>
        </w:rPr>
        <w:t>Константинов Константин Владимирович</w:t>
      </w:r>
    </w:p>
    <w:p w:rsidR="0010592E" w:rsidRPr="00234B34" w:rsidRDefault="00A8329F" w:rsidP="00534617">
      <w:pPr>
        <w:pStyle w:val="ac"/>
        <w:spacing w:before="0" w:beforeAutospacing="0" w:after="0" w:afterAutospacing="0"/>
        <w:ind w:left="2977"/>
        <w:rPr>
          <w:bCs/>
        </w:rPr>
      </w:pPr>
      <w:r>
        <w:rPr>
          <w:bCs/>
        </w:rPr>
        <w:t>4</w:t>
      </w:r>
      <w:r>
        <w:rPr>
          <w:bCs/>
        </w:rPr>
        <w:tab/>
      </w:r>
      <w:proofErr w:type="spellStart"/>
      <w:r>
        <w:rPr>
          <w:bCs/>
        </w:rPr>
        <w:t>Шехт</w:t>
      </w:r>
      <w:r w:rsidR="0010592E" w:rsidRPr="00234B34">
        <w:rPr>
          <w:bCs/>
        </w:rPr>
        <w:t>ель</w:t>
      </w:r>
      <w:proofErr w:type="spellEnd"/>
      <w:r w:rsidR="0010592E" w:rsidRPr="00234B34">
        <w:rPr>
          <w:bCs/>
        </w:rPr>
        <w:t xml:space="preserve"> Александр Яковлевич</w:t>
      </w:r>
    </w:p>
    <w:p w:rsidR="008A442F" w:rsidRPr="00234B34" w:rsidRDefault="008A442F" w:rsidP="00DE38AD">
      <w:pPr>
        <w:pStyle w:val="ac"/>
        <w:spacing w:before="0" w:beforeAutospacing="0" w:after="0" w:afterAutospacing="0"/>
        <w:ind w:left="2977"/>
        <w:rPr>
          <w:bCs/>
        </w:rPr>
      </w:pPr>
    </w:p>
    <w:p w:rsidR="004B53AF" w:rsidRPr="00234B34" w:rsidRDefault="0006690A" w:rsidP="004B53AF">
      <w:pPr>
        <w:pStyle w:val="ac"/>
        <w:spacing w:before="0" w:beforeAutospacing="0"/>
        <w:ind w:firstLine="708"/>
        <w:jc w:val="both"/>
        <w:rPr>
          <w:rStyle w:val="ad"/>
          <w:bCs w:val="0"/>
        </w:rPr>
      </w:pPr>
      <w:r w:rsidRPr="00234B34">
        <w:rPr>
          <w:rStyle w:val="ad"/>
          <w:b w:val="0"/>
        </w:rPr>
        <w:t xml:space="preserve">- к </w:t>
      </w:r>
      <w:r w:rsidRPr="00234B34">
        <w:rPr>
          <w:rStyle w:val="ad"/>
          <w:b w:val="0"/>
          <w:bCs w:val="0"/>
        </w:rPr>
        <w:t xml:space="preserve">участию во </w:t>
      </w:r>
      <w:r w:rsidRPr="00234B34">
        <w:rPr>
          <w:rStyle w:val="ad"/>
          <w:b w:val="0"/>
          <w:bCs w:val="0"/>
          <w:lang w:val="en-US"/>
        </w:rPr>
        <w:t>II</w:t>
      </w:r>
      <w:r w:rsidRPr="00234B34">
        <w:rPr>
          <w:rStyle w:val="ad"/>
          <w:b w:val="0"/>
          <w:bCs w:val="0"/>
        </w:rPr>
        <w:t xml:space="preserve"> этапе конкурса </w:t>
      </w:r>
      <w:r w:rsidRPr="00234B34">
        <w:rPr>
          <w:rStyle w:val="ad"/>
          <w:b w:val="0"/>
        </w:rPr>
        <w:t>на включение в кадровый резерв для</w:t>
      </w:r>
      <w:r w:rsidR="00F663C4" w:rsidRPr="00234B34">
        <w:rPr>
          <w:rStyle w:val="ad"/>
          <w:b w:val="0"/>
        </w:rPr>
        <w:t xml:space="preserve"> </w:t>
      </w:r>
      <w:r w:rsidRPr="00234B34">
        <w:rPr>
          <w:bCs/>
          <w:color w:val="000000"/>
          <w:spacing w:val="-3"/>
        </w:rPr>
        <w:t>замещения вакантных должностей</w:t>
      </w:r>
      <w:r w:rsidR="00F663C4" w:rsidRPr="00234B34">
        <w:rPr>
          <w:bCs/>
          <w:color w:val="000000"/>
          <w:spacing w:val="-3"/>
        </w:rPr>
        <w:t xml:space="preserve"> </w:t>
      </w:r>
      <w:r w:rsidR="004B53AF" w:rsidRPr="00234B34">
        <w:rPr>
          <w:b/>
          <w:bCs/>
          <w:color w:val="000000"/>
          <w:spacing w:val="-3"/>
        </w:rPr>
        <w:t>старшей</w:t>
      </w:r>
      <w:r w:rsidRPr="00234B34">
        <w:rPr>
          <w:b/>
          <w:bCs/>
          <w:color w:val="000000"/>
          <w:spacing w:val="-3"/>
        </w:rPr>
        <w:t xml:space="preserve"> группы должностей</w:t>
      </w:r>
      <w:r w:rsidR="00F663C4" w:rsidRPr="00234B34">
        <w:rPr>
          <w:b/>
          <w:bCs/>
          <w:color w:val="000000"/>
          <w:spacing w:val="-3"/>
        </w:rPr>
        <w:t xml:space="preserve"> </w:t>
      </w:r>
      <w:r w:rsidRPr="00234B34">
        <w:t xml:space="preserve">государственной гражданской службы в Управлении </w:t>
      </w:r>
      <w:r w:rsidRPr="00234B34">
        <w:rPr>
          <w:rStyle w:val="ad"/>
          <w:bCs w:val="0"/>
        </w:rPr>
        <w:t>допущены:</w:t>
      </w:r>
    </w:p>
    <w:p w:rsidR="00F663C4" w:rsidRPr="00234B34" w:rsidRDefault="00F663C4" w:rsidP="00F663C4">
      <w:pPr>
        <w:pStyle w:val="ac"/>
        <w:spacing w:before="0" w:beforeAutospacing="0" w:after="0" w:afterAutospacing="0"/>
        <w:ind w:left="2977"/>
        <w:rPr>
          <w:bCs/>
        </w:rPr>
      </w:pPr>
      <w:r w:rsidRPr="00234B34">
        <w:rPr>
          <w:bCs/>
        </w:rPr>
        <w:t>1</w:t>
      </w:r>
      <w:r w:rsidRPr="00234B34">
        <w:rPr>
          <w:bCs/>
        </w:rPr>
        <w:tab/>
      </w:r>
      <w:proofErr w:type="spellStart"/>
      <w:r w:rsidR="00DE38AD" w:rsidRPr="00234B34">
        <w:rPr>
          <w:bCs/>
        </w:rPr>
        <w:t>Бараниченко</w:t>
      </w:r>
      <w:proofErr w:type="spellEnd"/>
      <w:r w:rsidR="00DE38AD" w:rsidRPr="00234B34">
        <w:rPr>
          <w:bCs/>
        </w:rPr>
        <w:t xml:space="preserve"> Алексей Викторович</w:t>
      </w:r>
    </w:p>
    <w:p w:rsidR="0010592E" w:rsidRPr="00234B34" w:rsidRDefault="0010592E" w:rsidP="00F663C4">
      <w:pPr>
        <w:pStyle w:val="ac"/>
        <w:spacing w:before="0" w:beforeAutospacing="0" w:after="0" w:afterAutospacing="0"/>
        <w:ind w:left="2977"/>
        <w:rPr>
          <w:bCs/>
        </w:rPr>
      </w:pPr>
      <w:r w:rsidRPr="00234B34">
        <w:rPr>
          <w:bCs/>
        </w:rPr>
        <w:t>2</w:t>
      </w:r>
      <w:r w:rsidRPr="00234B34">
        <w:rPr>
          <w:bCs/>
        </w:rPr>
        <w:tab/>
      </w:r>
      <w:proofErr w:type="spellStart"/>
      <w:r w:rsidRPr="00234B34">
        <w:rPr>
          <w:bCs/>
        </w:rPr>
        <w:t>Белавенцев</w:t>
      </w:r>
      <w:proofErr w:type="spellEnd"/>
      <w:r w:rsidRPr="00234B34">
        <w:rPr>
          <w:bCs/>
        </w:rPr>
        <w:t xml:space="preserve"> Марк Евгеньевич</w:t>
      </w:r>
    </w:p>
    <w:p w:rsidR="00353C98" w:rsidRPr="00234B34" w:rsidRDefault="0010592E" w:rsidP="00F663C4">
      <w:pPr>
        <w:pStyle w:val="ac"/>
        <w:spacing w:before="0" w:beforeAutospacing="0" w:after="0" w:afterAutospacing="0"/>
        <w:ind w:left="2977"/>
        <w:rPr>
          <w:bCs/>
        </w:rPr>
      </w:pPr>
      <w:r w:rsidRPr="00234B34">
        <w:rPr>
          <w:bCs/>
        </w:rPr>
        <w:t>3</w:t>
      </w:r>
      <w:r w:rsidR="00353C98" w:rsidRPr="00234B34">
        <w:rPr>
          <w:bCs/>
        </w:rPr>
        <w:t xml:space="preserve">       </w:t>
      </w:r>
      <w:r w:rsidR="003E66B9">
        <w:rPr>
          <w:bCs/>
        </w:rPr>
        <w:t xml:space="preserve"> </w:t>
      </w:r>
      <w:r w:rsidR="00DE38AD" w:rsidRPr="00234B34">
        <w:rPr>
          <w:bCs/>
        </w:rPr>
        <w:t>Грачева Светлана Леонидовна</w:t>
      </w:r>
    </w:p>
    <w:p w:rsidR="00F663C4" w:rsidRPr="00234B34" w:rsidRDefault="0010592E" w:rsidP="00F663C4">
      <w:pPr>
        <w:pStyle w:val="ac"/>
        <w:spacing w:before="0" w:beforeAutospacing="0" w:after="0" w:afterAutospacing="0"/>
        <w:ind w:left="2977"/>
        <w:rPr>
          <w:bCs/>
        </w:rPr>
      </w:pPr>
      <w:r w:rsidRPr="00234B34">
        <w:rPr>
          <w:bCs/>
        </w:rPr>
        <w:t>4</w:t>
      </w:r>
      <w:r w:rsidR="00F663C4" w:rsidRPr="00234B34">
        <w:rPr>
          <w:bCs/>
        </w:rPr>
        <w:tab/>
      </w:r>
      <w:r w:rsidR="00DE38AD" w:rsidRPr="00234B34">
        <w:rPr>
          <w:bCs/>
        </w:rPr>
        <w:t xml:space="preserve">Митрофанов Павел </w:t>
      </w:r>
      <w:r w:rsidR="003E66B9">
        <w:rPr>
          <w:bCs/>
        </w:rPr>
        <w:t>А</w:t>
      </w:r>
      <w:r w:rsidR="00DE38AD" w:rsidRPr="00234B34">
        <w:rPr>
          <w:bCs/>
        </w:rPr>
        <w:t>ндреевич</w:t>
      </w:r>
      <w:r w:rsidR="00F663C4" w:rsidRPr="00234B34">
        <w:rPr>
          <w:bCs/>
        </w:rPr>
        <w:tab/>
      </w:r>
    </w:p>
    <w:p w:rsidR="00534617" w:rsidRPr="00234B34" w:rsidRDefault="0010592E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</w:rPr>
      </w:pPr>
      <w:r w:rsidRPr="00234B34">
        <w:rPr>
          <w:rStyle w:val="ad"/>
          <w:b w:val="0"/>
          <w:bCs w:val="0"/>
        </w:rPr>
        <w:t>5</w:t>
      </w:r>
      <w:r w:rsidR="00534617" w:rsidRPr="00234B34">
        <w:rPr>
          <w:rStyle w:val="ad"/>
          <w:b w:val="0"/>
          <w:bCs w:val="0"/>
        </w:rPr>
        <w:tab/>
      </w:r>
      <w:proofErr w:type="spellStart"/>
      <w:r w:rsidR="00DE38AD" w:rsidRPr="00234B34">
        <w:rPr>
          <w:rStyle w:val="ad"/>
          <w:b w:val="0"/>
          <w:bCs w:val="0"/>
        </w:rPr>
        <w:t>Моторина</w:t>
      </w:r>
      <w:proofErr w:type="spellEnd"/>
      <w:r w:rsidR="00DE38AD" w:rsidRPr="00234B34">
        <w:rPr>
          <w:rStyle w:val="ad"/>
          <w:b w:val="0"/>
          <w:bCs w:val="0"/>
        </w:rPr>
        <w:t xml:space="preserve"> Анастасия Сергеевна</w:t>
      </w:r>
    </w:p>
    <w:p w:rsidR="0010592E" w:rsidRPr="00234B34" w:rsidRDefault="0010592E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</w:rPr>
      </w:pPr>
      <w:r w:rsidRPr="00234B34">
        <w:rPr>
          <w:rStyle w:val="ad"/>
          <w:b w:val="0"/>
          <w:bCs w:val="0"/>
        </w:rPr>
        <w:t>6</w:t>
      </w:r>
      <w:r w:rsidRPr="00234B34">
        <w:rPr>
          <w:rStyle w:val="ad"/>
          <w:b w:val="0"/>
          <w:bCs w:val="0"/>
        </w:rPr>
        <w:tab/>
        <w:t>Кожухова Александра Игоревна</w:t>
      </w:r>
    </w:p>
    <w:p w:rsidR="00534617" w:rsidRPr="00234B34" w:rsidRDefault="0010592E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</w:rPr>
      </w:pPr>
      <w:r w:rsidRPr="00234B34">
        <w:rPr>
          <w:rStyle w:val="ad"/>
          <w:b w:val="0"/>
          <w:bCs w:val="0"/>
        </w:rPr>
        <w:t>7</w:t>
      </w:r>
      <w:r w:rsidR="00534617" w:rsidRPr="00234B34">
        <w:rPr>
          <w:rStyle w:val="ad"/>
          <w:b w:val="0"/>
          <w:bCs w:val="0"/>
        </w:rPr>
        <w:tab/>
      </w:r>
      <w:r w:rsidR="00DE38AD" w:rsidRPr="00234B34">
        <w:rPr>
          <w:bCs/>
        </w:rPr>
        <w:t>Константинов Константин Владимирович</w:t>
      </w:r>
    </w:p>
    <w:p w:rsidR="00534617" w:rsidRPr="00234B34" w:rsidRDefault="0010592E" w:rsidP="00DE38AD">
      <w:pPr>
        <w:pStyle w:val="ac"/>
        <w:spacing w:before="0" w:beforeAutospacing="0" w:after="0" w:afterAutospacing="0"/>
        <w:ind w:left="2977"/>
        <w:rPr>
          <w:rStyle w:val="ad"/>
          <w:b w:val="0"/>
          <w:bCs w:val="0"/>
        </w:rPr>
      </w:pPr>
      <w:r w:rsidRPr="00234B34">
        <w:rPr>
          <w:rStyle w:val="ad"/>
          <w:b w:val="0"/>
          <w:bCs w:val="0"/>
        </w:rPr>
        <w:t>8</w:t>
      </w:r>
      <w:r w:rsidRPr="00234B34">
        <w:rPr>
          <w:rStyle w:val="ad"/>
          <w:b w:val="0"/>
          <w:bCs w:val="0"/>
        </w:rPr>
        <w:tab/>
        <w:t>Лобанов Андрей Павлович</w:t>
      </w:r>
    </w:p>
    <w:p w:rsidR="00246743" w:rsidRPr="00234B34" w:rsidRDefault="00246743" w:rsidP="00DE38AD">
      <w:pPr>
        <w:pStyle w:val="ac"/>
        <w:spacing w:before="0" w:beforeAutospacing="0" w:after="0" w:afterAutospacing="0"/>
        <w:ind w:left="2977"/>
        <w:rPr>
          <w:rStyle w:val="ad"/>
          <w:b w:val="0"/>
          <w:bCs w:val="0"/>
        </w:rPr>
      </w:pPr>
      <w:r w:rsidRPr="00234B34">
        <w:rPr>
          <w:rStyle w:val="ad"/>
          <w:b w:val="0"/>
          <w:bCs w:val="0"/>
        </w:rPr>
        <w:t>9</w:t>
      </w:r>
      <w:r w:rsidRPr="00234B34">
        <w:rPr>
          <w:rStyle w:val="ad"/>
          <w:b w:val="0"/>
          <w:bCs w:val="0"/>
        </w:rPr>
        <w:tab/>
        <w:t>Николаева Людмила Борисовна</w:t>
      </w:r>
    </w:p>
    <w:p w:rsidR="00951EFB" w:rsidRDefault="00246743" w:rsidP="00DE38AD">
      <w:pPr>
        <w:pStyle w:val="ac"/>
        <w:spacing w:before="0" w:beforeAutospacing="0" w:after="0" w:afterAutospacing="0"/>
        <w:ind w:left="2977"/>
        <w:rPr>
          <w:rStyle w:val="ad"/>
          <w:b w:val="0"/>
          <w:bCs w:val="0"/>
        </w:rPr>
      </w:pPr>
      <w:r w:rsidRPr="00234B34">
        <w:rPr>
          <w:rStyle w:val="ad"/>
          <w:b w:val="0"/>
          <w:bCs w:val="0"/>
        </w:rPr>
        <w:t>10</w:t>
      </w:r>
      <w:r w:rsidR="0010592E" w:rsidRPr="00234B34">
        <w:rPr>
          <w:rStyle w:val="ad"/>
          <w:b w:val="0"/>
          <w:bCs w:val="0"/>
        </w:rPr>
        <w:tab/>
        <w:t>Панкова Лилия Викторовна</w:t>
      </w:r>
    </w:p>
    <w:p w:rsidR="00AD6882" w:rsidRPr="00234B34" w:rsidRDefault="00AD6882" w:rsidP="00DE38AD">
      <w:pPr>
        <w:pStyle w:val="ac"/>
        <w:spacing w:before="0" w:beforeAutospacing="0" w:after="0" w:afterAutospacing="0"/>
        <w:ind w:left="2977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11</w:t>
      </w:r>
      <w:r>
        <w:rPr>
          <w:rStyle w:val="ad"/>
          <w:b w:val="0"/>
          <w:bCs w:val="0"/>
        </w:rPr>
        <w:tab/>
      </w:r>
      <w:proofErr w:type="spellStart"/>
      <w:r>
        <w:rPr>
          <w:rStyle w:val="ad"/>
          <w:b w:val="0"/>
          <w:bCs w:val="0"/>
        </w:rPr>
        <w:t>Песоцкий</w:t>
      </w:r>
      <w:proofErr w:type="spellEnd"/>
      <w:r>
        <w:rPr>
          <w:rStyle w:val="ad"/>
          <w:b w:val="0"/>
          <w:bCs w:val="0"/>
        </w:rPr>
        <w:t xml:space="preserve"> Андрей Борисович</w:t>
      </w:r>
    </w:p>
    <w:p w:rsidR="00951EFB" w:rsidRPr="00234B34" w:rsidRDefault="00951EFB" w:rsidP="006F4A2C">
      <w:pPr>
        <w:spacing w:after="100" w:afterAutospacing="1"/>
        <w:ind w:firstLine="851"/>
        <w:jc w:val="both"/>
        <w:rPr>
          <w:rStyle w:val="ad"/>
          <w:b w:val="0"/>
          <w:bCs w:val="0"/>
        </w:rPr>
      </w:pPr>
      <w:r w:rsidRPr="00234B34">
        <w:rPr>
          <w:bCs/>
        </w:rPr>
        <w:t xml:space="preserve">- </w:t>
      </w:r>
      <w:r w:rsidRPr="00234B34">
        <w:rPr>
          <w:rStyle w:val="ad"/>
          <w:b w:val="0"/>
        </w:rPr>
        <w:t xml:space="preserve">к </w:t>
      </w:r>
      <w:r w:rsidRPr="00234B34">
        <w:rPr>
          <w:rStyle w:val="ad"/>
          <w:b w:val="0"/>
          <w:bCs w:val="0"/>
        </w:rPr>
        <w:t xml:space="preserve">участию во </w:t>
      </w:r>
      <w:r w:rsidRPr="00234B34">
        <w:rPr>
          <w:rStyle w:val="ad"/>
          <w:b w:val="0"/>
          <w:bCs w:val="0"/>
          <w:lang w:val="en-US"/>
        </w:rPr>
        <w:t>II</w:t>
      </w:r>
      <w:r w:rsidRPr="00234B34">
        <w:rPr>
          <w:rStyle w:val="ad"/>
          <w:b w:val="0"/>
          <w:bCs w:val="0"/>
        </w:rPr>
        <w:t xml:space="preserve"> этапе конкурса </w:t>
      </w:r>
      <w:proofErr w:type="gramStart"/>
      <w:r w:rsidRPr="00234B34">
        <w:rPr>
          <w:rStyle w:val="ad"/>
          <w:b w:val="0"/>
        </w:rPr>
        <w:t xml:space="preserve">на включение в кадровый резерв для </w:t>
      </w:r>
      <w:r w:rsidRPr="00234B34">
        <w:rPr>
          <w:bCs/>
          <w:color w:val="000000"/>
          <w:spacing w:val="-3"/>
        </w:rPr>
        <w:t xml:space="preserve">замещения вакантных должностей </w:t>
      </w:r>
      <w:r w:rsidR="00234B34">
        <w:rPr>
          <w:b/>
          <w:bCs/>
          <w:color w:val="000000"/>
          <w:spacing w:val="-3"/>
        </w:rPr>
        <w:t>старшей</w:t>
      </w:r>
      <w:r w:rsidRPr="00234B34">
        <w:rPr>
          <w:b/>
          <w:bCs/>
          <w:color w:val="000000"/>
          <w:spacing w:val="-3"/>
        </w:rPr>
        <w:t xml:space="preserve"> группы должностей </w:t>
      </w:r>
      <w:r w:rsidRPr="00234B34">
        <w:t>государственной гражданской службы в Управлении</w:t>
      </w:r>
      <w:r w:rsidR="00234B34" w:rsidRPr="00234B34">
        <w:t xml:space="preserve"> в связи</w:t>
      </w:r>
      <w:proofErr w:type="gramEnd"/>
      <w:r w:rsidR="00234B34" w:rsidRPr="00234B34">
        <w:t xml:space="preserve"> с предоставлением не полного пакета документов </w:t>
      </w:r>
      <w:r w:rsidR="00D15B00" w:rsidRPr="00234B34">
        <w:rPr>
          <w:b/>
        </w:rPr>
        <w:t>не</w:t>
      </w:r>
      <w:r w:rsidR="00D15B00" w:rsidRPr="00234B34">
        <w:t xml:space="preserve"> </w:t>
      </w:r>
      <w:r w:rsidRPr="00234B34">
        <w:rPr>
          <w:rStyle w:val="ad"/>
          <w:bCs w:val="0"/>
        </w:rPr>
        <w:t>допущены</w:t>
      </w:r>
      <w:r w:rsidR="00D15B00" w:rsidRPr="00234B34">
        <w:rPr>
          <w:rStyle w:val="ad"/>
          <w:bCs w:val="0"/>
        </w:rPr>
        <w:t>:</w:t>
      </w:r>
    </w:p>
    <w:p w:rsidR="00234B34" w:rsidRPr="00234B34" w:rsidRDefault="00234B34" w:rsidP="006F4A2C">
      <w:pPr>
        <w:spacing w:after="100" w:afterAutospacing="1"/>
        <w:ind w:firstLine="851"/>
        <w:jc w:val="both"/>
        <w:rPr>
          <w:b/>
          <w:bCs/>
        </w:rPr>
      </w:pPr>
      <w:r w:rsidRPr="00234B34">
        <w:rPr>
          <w:rStyle w:val="ad"/>
          <w:bCs w:val="0"/>
        </w:rPr>
        <w:tab/>
      </w:r>
      <w:r w:rsidRPr="00234B34">
        <w:rPr>
          <w:rStyle w:val="ad"/>
          <w:bCs w:val="0"/>
        </w:rPr>
        <w:tab/>
      </w:r>
      <w:r w:rsidRPr="00234B34">
        <w:rPr>
          <w:rStyle w:val="ad"/>
          <w:bCs w:val="0"/>
        </w:rPr>
        <w:tab/>
        <w:t xml:space="preserve">   </w:t>
      </w:r>
      <w:r w:rsidRPr="00234B34">
        <w:rPr>
          <w:rStyle w:val="ad"/>
          <w:b w:val="0"/>
          <w:bCs w:val="0"/>
        </w:rPr>
        <w:t>1</w:t>
      </w:r>
      <w:r w:rsidRPr="00234B34">
        <w:rPr>
          <w:rStyle w:val="ad"/>
          <w:b w:val="0"/>
          <w:bCs w:val="0"/>
        </w:rPr>
        <w:tab/>
        <w:t>Краснова Анастасия Игоревна</w:t>
      </w:r>
    </w:p>
    <w:p w:rsidR="006F4A2C" w:rsidRPr="00234B34" w:rsidRDefault="006F4A2C" w:rsidP="006F4A2C">
      <w:pPr>
        <w:spacing w:after="100" w:afterAutospacing="1"/>
        <w:ind w:firstLine="851"/>
        <w:jc w:val="both"/>
      </w:pPr>
      <w:r w:rsidRPr="00234B34">
        <w:rPr>
          <w:bCs/>
        </w:rPr>
        <w:t xml:space="preserve">Уведомления участникам второго этапа </w:t>
      </w:r>
      <w:r w:rsidRPr="00234B34">
        <w:t xml:space="preserve">конкурса на замещение вакантных должностей государственной гражданской службы Российской Федерации высланы </w:t>
      </w:r>
      <w:r w:rsidRPr="00234B34">
        <w:br/>
        <w:t>по почте.</w:t>
      </w:r>
    </w:p>
    <w:p w:rsidR="00427D95" w:rsidRPr="00234B34" w:rsidRDefault="00427D95" w:rsidP="006F4A2C">
      <w:pPr>
        <w:pStyle w:val="ac"/>
        <w:spacing w:after="0" w:afterAutospacing="0"/>
        <w:ind w:firstLine="851"/>
        <w:jc w:val="both"/>
        <w:rPr>
          <w:rStyle w:val="ad"/>
        </w:rPr>
      </w:pPr>
      <w:r w:rsidRPr="00234B34">
        <w:rPr>
          <w:rStyle w:val="ad"/>
        </w:rPr>
        <w:t xml:space="preserve">2. Проведение </w:t>
      </w:r>
      <w:r w:rsidRPr="00234B34">
        <w:rPr>
          <w:rStyle w:val="ad"/>
          <w:lang w:val="en-US"/>
        </w:rPr>
        <w:t>II</w:t>
      </w:r>
      <w:r w:rsidRPr="00234B34">
        <w:rPr>
          <w:rStyle w:val="ad"/>
        </w:rPr>
        <w:t xml:space="preserve"> этапа конкурса на замещение вакантных должностей государственной гражданской службы Российской Федерации назначено</w:t>
      </w:r>
      <w:r w:rsidR="00DC5772" w:rsidRPr="00234B34">
        <w:rPr>
          <w:rStyle w:val="ad"/>
        </w:rPr>
        <w:t xml:space="preserve"> </w:t>
      </w:r>
      <w:proofErr w:type="gramStart"/>
      <w:r w:rsidR="00DC5772" w:rsidRPr="00234B34">
        <w:rPr>
          <w:rStyle w:val="ad"/>
        </w:rPr>
        <w:t>на</w:t>
      </w:r>
      <w:proofErr w:type="gramEnd"/>
      <w:r w:rsidRPr="00234B34">
        <w:rPr>
          <w:rStyle w:val="ad"/>
        </w:rPr>
        <w:t>:</w:t>
      </w:r>
    </w:p>
    <w:p w:rsidR="00427D95" w:rsidRPr="00234B34" w:rsidRDefault="00427D95" w:rsidP="006F4A2C">
      <w:pPr>
        <w:pStyle w:val="ac"/>
        <w:spacing w:before="0" w:beforeAutospacing="0" w:after="0" w:afterAutospacing="0"/>
        <w:ind w:firstLine="851"/>
        <w:jc w:val="both"/>
        <w:rPr>
          <w:rStyle w:val="ad"/>
        </w:rPr>
      </w:pPr>
    </w:p>
    <w:p w:rsidR="00427D95" w:rsidRPr="00234B34" w:rsidRDefault="00DE38AD" w:rsidP="006F4A2C">
      <w:pPr>
        <w:shd w:val="clear" w:color="auto" w:fill="FFFFFF"/>
        <w:ind w:firstLine="851"/>
        <w:jc w:val="both"/>
        <w:rPr>
          <w:spacing w:val="-2"/>
        </w:rPr>
      </w:pPr>
      <w:r w:rsidRPr="00234B34">
        <w:rPr>
          <w:b/>
          <w:bCs/>
        </w:rPr>
        <w:t>15</w:t>
      </w:r>
      <w:r w:rsidR="009737AF" w:rsidRPr="00234B34">
        <w:rPr>
          <w:b/>
          <w:bCs/>
        </w:rPr>
        <w:t xml:space="preserve"> </w:t>
      </w:r>
      <w:r w:rsidRPr="00234B34">
        <w:rPr>
          <w:b/>
          <w:bCs/>
        </w:rPr>
        <w:t>января</w:t>
      </w:r>
      <w:r w:rsidR="00307DFB" w:rsidRPr="00234B34">
        <w:rPr>
          <w:b/>
          <w:bCs/>
        </w:rPr>
        <w:t xml:space="preserve"> </w:t>
      </w:r>
      <w:r w:rsidR="0006690A" w:rsidRPr="00234B34">
        <w:rPr>
          <w:b/>
          <w:bCs/>
        </w:rPr>
        <w:t>2024</w:t>
      </w:r>
      <w:r w:rsidR="000C55FE" w:rsidRPr="00234B34">
        <w:rPr>
          <w:b/>
          <w:bCs/>
        </w:rPr>
        <w:t xml:space="preserve"> года в 10</w:t>
      </w:r>
      <w:r w:rsidR="00427D95" w:rsidRPr="00234B34">
        <w:rPr>
          <w:b/>
          <w:bCs/>
        </w:rPr>
        <w:t>:00 часов</w:t>
      </w:r>
      <w:r w:rsidR="00427D95" w:rsidRPr="00234B34">
        <w:rPr>
          <w:bCs/>
        </w:rPr>
        <w:t xml:space="preserve"> по адресу: </w:t>
      </w:r>
      <w:r w:rsidR="0006690A" w:rsidRPr="00234B34">
        <w:rPr>
          <w:spacing w:val="-2"/>
        </w:rPr>
        <w:t>190121</w:t>
      </w:r>
      <w:r w:rsidR="00427D95" w:rsidRPr="00234B34">
        <w:rPr>
          <w:spacing w:val="-2"/>
        </w:rPr>
        <w:t xml:space="preserve">, Санкт-Петербург, </w:t>
      </w:r>
      <w:r w:rsidR="00427D95" w:rsidRPr="00234B34">
        <w:rPr>
          <w:spacing w:val="-2"/>
        </w:rPr>
        <w:br/>
        <w:t xml:space="preserve">ул. </w:t>
      </w:r>
      <w:r w:rsidR="0006690A" w:rsidRPr="00234B34">
        <w:rPr>
          <w:spacing w:val="-2"/>
        </w:rPr>
        <w:t xml:space="preserve">Александра Блока, д. 3, лит. </w:t>
      </w:r>
      <w:proofErr w:type="gramStart"/>
      <w:r w:rsidR="0006690A" w:rsidRPr="00234B34">
        <w:rPr>
          <w:spacing w:val="-2"/>
        </w:rPr>
        <w:t>Б</w:t>
      </w:r>
      <w:proofErr w:type="gramEnd"/>
      <w:r w:rsidR="00427D95" w:rsidRPr="00234B34">
        <w:rPr>
          <w:spacing w:val="-2"/>
        </w:rPr>
        <w:t xml:space="preserve">, </w:t>
      </w:r>
      <w:r w:rsidR="0006690A" w:rsidRPr="00234B34">
        <w:rPr>
          <w:spacing w:val="-2"/>
        </w:rPr>
        <w:t>конференц-зал</w:t>
      </w:r>
      <w:r w:rsidR="00427D95" w:rsidRPr="00234B34">
        <w:rPr>
          <w:spacing w:val="-2"/>
        </w:rPr>
        <w:t>.</w:t>
      </w:r>
    </w:p>
    <w:p w:rsidR="00427D95" w:rsidRPr="00234B34" w:rsidRDefault="00427D95" w:rsidP="006F4A2C">
      <w:pPr>
        <w:shd w:val="clear" w:color="auto" w:fill="FFFFFF"/>
        <w:ind w:firstLine="851"/>
        <w:jc w:val="both"/>
        <w:rPr>
          <w:bCs/>
        </w:rPr>
      </w:pPr>
    </w:p>
    <w:p w:rsidR="00427D95" w:rsidRPr="00234B34" w:rsidRDefault="00427D95" w:rsidP="006F4A2C">
      <w:pPr>
        <w:pStyle w:val="ae"/>
        <w:ind w:left="0" w:firstLine="851"/>
        <w:jc w:val="both"/>
      </w:pPr>
      <w:r w:rsidRPr="00234B34">
        <w:t>Пропу</w:t>
      </w:r>
      <w:proofErr w:type="gramStart"/>
      <w:r w:rsidRPr="00234B34">
        <w:t>ск в зд</w:t>
      </w:r>
      <w:proofErr w:type="gramEnd"/>
      <w:r w:rsidRPr="00234B34">
        <w:t>ание осуществляется при предъявлении докуме</w:t>
      </w:r>
      <w:r w:rsidR="0006690A" w:rsidRPr="00234B34">
        <w:t>нта, удостоверяющего личность,</w:t>
      </w:r>
      <w:r w:rsidRPr="00234B34">
        <w:t xml:space="preserve"> наличии средств индивидуальной защиты: защитной маски и перчаток.</w:t>
      </w:r>
    </w:p>
    <w:p w:rsidR="00427D95" w:rsidRPr="00234B34" w:rsidRDefault="00427D95" w:rsidP="006F4A2C">
      <w:pPr>
        <w:shd w:val="clear" w:color="auto" w:fill="FFFFFF"/>
        <w:tabs>
          <w:tab w:val="left" w:pos="567"/>
        </w:tabs>
        <w:ind w:right="-1" w:firstLine="851"/>
        <w:jc w:val="both"/>
      </w:pPr>
      <w:r w:rsidRPr="00234B34">
        <w:t xml:space="preserve">Для оценки профессиональных и личностных качеств кандидатов </w:t>
      </w:r>
      <w:r w:rsidRPr="00234B34">
        <w:br/>
        <w:t>на замещение вакантных должностей государственной гражданской службы Российской Федерации Управления будут использованы методы тестирования и индивидуального собеседования.</w:t>
      </w:r>
    </w:p>
    <w:sectPr w:rsidR="00427D95" w:rsidRPr="00234B34" w:rsidSect="00234B34">
      <w:headerReference w:type="even" r:id="rId8"/>
      <w:pgSz w:w="11906" w:h="16838"/>
      <w:pgMar w:top="284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B00" w:rsidRDefault="00D15B00">
      <w:r>
        <w:separator/>
      </w:r>
    </w:p>
  </w:endnote>
  <w:endnote w:type="continuationSeparator" w:id="1">
    <w:p w:rsidR="00D15B00" w:rsidRDefault="00D15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B00" w:rsidRDefault="00D15B00">
      <w:r>
        <w:separator/>
      </w:r>
    </w:p>
  </w:footnote>
  <w:footnote w:type="continuationSeparator" w:id="1">
    <w:p w:rsidR="00D15B00" w:rsidRDefault="00D15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00" w:rsidRDefault="006331CD" w:rsidP="00C91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15B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5B00" w:rsidRDefault="00D15B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75D8"/>
    <w:multiLevelType w:val="hybridMultilevel"/>
    <w:tmpl w:val="8128504A"/>
    <w:lvl w:ilvl="0" w:tplc="D38C530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17EC5"/>
    <w:multiLevelType w:val="hybridMultilevel"/>
    <w:tmpl w:val="6598E0CE"/>
    <w:lvl w:ilvl="0" w:tplc="D02819F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48A52D1A"/>
    <w:multiLevelType w:val="hybridMultilevel"/>
    <w:tmpl w:val="7FBA9DC8"/>
    <w:lvl w:ilvl="0" w:tplc="79D8E5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80307"/>
    <w:multiLevelType w:val="multilevel"/>
    <w:tmpl w:val="AA54CDE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4">
    <w:nsid w:val="7B5D73C5"/>
    <w:multiLevelType w:val="hybridMultilevel"/>
    <w:tmpl w:val="6598E0CE"/>
    <w:lvl w:ilvl="0" w:tplc="D02819F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99E"/>
    <w:rsid w:val="00001279"/>
    <w:rsid w:val="00026236"/>
    <w:rsid w:val="00032402"/>
    <w:rsid w:val="00036718"/>
    <w:rsid w:val="000377C9"/>
    <w:rsid w:val="00037C55"/>
    <w:rsid w:val="000414FA"/>
    <w:rsid w:val="00041565"/>
    <w:rsid w:val="00045D0B"/>
    <w:rsid w:val="00062131"/>
    <w:rsid w:val="000636D0"/>
    <w:rsid w:val="0006690A"/>
    <w:rsid w:val="00081317"/>
    <w:rsid w:val="000950B6"/>
    <w:rsid w:val="000B1521"/>
    <w:rsid w:val="000B29C1"/>
    <w:rsid w:val="000B4116"/>
    <w:rsid w:val="000C42D1"/>
    <w:rsid w:val="000C55FE"/>
    <w:rsid w:val="000C569C"/>
    <w:rsid w:val="000C5817"/>
    <w:rsid w:val="000D25B9"/>
    <w:rsid w:val="000D5AB6"/>
    <w:rsid w:val="000F60E8"/>
    <w:rsid w:val="000F6192"/>
    <w:rsid w:val="000F61DB"/>
    <w:rsid w:val="0010592E"/>
    <w:rsid w:val="00106685"/>
    <w:rsid w:val="00110C0A"/>
    <w:rsid w:val="001124D7"/>
    <w:rsid w:val="0013493B"/>
    <w:rsid w:val="00137654"/>
    <w:rsid w:val="00140BD0"/>
    <w:rsid w:val="00142150"/>
    <w:rsid w:val="00147395"/>
    <w:rsid w:val="00161DA3"/>
    <w:rsid w:val="00172463"/>
    <w:rsid w:val="00173389"/>
    <w:rsid w:val="00175166"/>
    <w:rsid w:val="00176A3C"/>
    <w:rsid w:val="00184AED"/>
    <w:rsid w:val="001906BC"/>
    <w:rsid w:val="00197063"/>
    <w:rsid w:val="001A0607"/>
    <w:rsid w:val="001B0455"/>
    <w:rsid w:val="001B1755"/>
    <w:rsid w:val="001B5D05"/>
    <w:rsid w:val="001B6358"/>
    <w:rsid w:val="001C2F77"/>
    <w:rsid w:val="001D1F7F"/>
    <w:rsid w:val="001D4BB1"/>
    <w:rsid w:val="001E13E6"/>
    <w:rsid w:val="001E1C31"/>
    <w:rsid w:val="001E5DBD"/>
    <w:rsid w:val="001F2C9A"/>
    <w:rsid w:val="00213314"/>
    <w:rsid w:val="00213995"/>
    <w:rsid w:val="00227583"/>
    <w:rsid w:val="00227ACB"/>
    <w:rsid w:val="00234B34"/>
    <w:rsid w:val="002434B6"/>
    <w:rsid w:val="00246743"/>
    <w:rsid w:val="00246D41"/>
    <w:rsid w:val="00253BAB"/>
    <w:rsid w:val="002718F7"/>
    <w:rsid w:val="0027339E"/>
    <w:rsid w:val="00285C2C"/>
    <w:rsid w:val="002870F2"/>
    <w:rsid w:val="00290ABB"/>
    <w:rsid w:val="0029779A"/>
    <w:rsid w:val="00297FF4"/>
    <w:rsid w:val="002C10EE"/>
    <w:rsid w:val="002D0B66"/>
    <w:rsid w:val="002D19B7"/>
    <w:rsid w:val="002E1009"/>
    <w:rsid w:val="002E1130"/>
    <w:rsid w:val="002E16C5"/>
    <w:rsid w:val="002E5CA2"/>
    <w:rsid w:val="002F4202"/>
    <w:rsid w:val="00306581"/>
    <w:rsid w:val="00306AC3"/>
    <w:rsid w:val="00307DFB"/>
    <w:rsid w:val="00336087"/>
    <w:rsid w:val="00341688"/>
    <w:rsid w:val="00346F35"/>
    <w:rsid w:val="00351769"/>
    <w:rsid w:val="00353C98"/>
    <w:rsid w:val="003547C4"/>
    <w:rsid w:val="00366FC1"/>
    <w:rsid w:val="003912C2"/>
    <w:rsid w:val="0039457F"/>
    <w:rsid w:val="00397B45"/>
    <w:rsid w:val="003A1BAD"/>
    <w:rsid w:val="003A516D"/>
    <w:rsid w:val="003A65EE"/>
    <w:rsid w:val="003B21EA"/>
    <w:rsid w:val="003D0F31"/>
    <w:rsid w:val="003D205A"/>
    <w:rsid w:val="003D2448"/>
    <w:rsid w:val="003E3428"/>
    <w:rsid w:val="003E3936"/>
    <w:rsid w:val="003E66B9"/>
    <w:rsid w:val="003F63BC"/>
    <w:rsid w:val="0040275E"/>
    <w:rsid w:val="00404064"/>
    <w:rsid w:val="00407C84"/>
    <w:rsid w:val="0041126E"/>
    <w:rsid w:val="00411729"/>
    <w:rsid w:val="004166D4"/>
    <w:rsid w:val="0041741E"/>
    <w:rsid w:val="00427A49"/>
    <w:rsid w:val="00427D95"/>
    <w:rsid w:val="00433CD0"/>
    <w:rsid w:val="00436403"/>
    <w:rsid w:val="00442DDC"/>
    <w:rsid w:val="0044616A"/>
    <w:rsid w:val="004479BA"/>
    <w:rsid w:val="004512D0"/>
    <w:rsid w:val="0046105F"/>
    <w:rsid w:val="0046138B"/>
    <w:rsid w:val="00464B9A"/>
    <w:rsid w:val="00466CA2"/>
    <w:rsid w:val="0047584D"/>
    <w:rsid w:val="00481804"/>
    <w:rsid w:val="00483EDD"/>
    <w:rsid w:val="00484C9F"/>
    <w:rsid w:val="00484FCC"/>
    <w:rsid w:val="004958EF"/>
    <w:rsid w:val="0049614C"/>
    <w:rsid w:val="004B20A3"/>
    <w:rsid w:val="004B27B8"/>
    <w:rsid w:val="004B53AF"/>
    <w:rsid w:val="004B63EE"/>
    <w:rsid w:val="004B7D71"/>
    <w:rsid w:val="004C2FA0"/>
    <w:rsid w:val="004C3584"/>
    <w:rsid w:val="004D1E65"/>
    <w:rsid w:val="004D54E3"/>
    <w:rsid w:val="00501C84"/>
    <w:rsid w:val="00501DCC"/>
    <w:rsid w:val="0050641A"/>
    <w:rsid w:val="00513980"/>
    <w:rsid w:val="00521404"/>
    <w:rsid w:val="00526595"/>
    <w:rsid w:val="00534515"/>
    <w:rsid w:val="00534617"/>
    <w:rsid w:val="00544A1A"/>
    <w:rsid w:val="005468BA"/>
    <w:rsid w:val="005522CE"/>
    <w:rsid w:val="00557F25"/>
    <w:rsid w:val="0057172A"/>
    <w:rsid w:val="005762EE"/>
    <w:rsid w:val="0057780A"/>
    <w:rsid w:val="00582260"/>
    <w:rsid w:val="00587F23"/>
    <w:rsid w:val="005A17BB"/>
    <w:rsid w:val="005A611A"/>
    <w:rsid w:val="005B36D9"/>
    <w:rsid w:val="005C1413"/>
    <w:rsid w:val="005C2BF5"/>
    <w:rsid w:val="005E7787"/>
    <w:rsid w:val="005F37A8"/>
    <w:rsid w:val="0060691A"/>
    <w:rsid w:val="006072CC"/>
    <w:rsid w:val="006073D8"/>
    <w:rsid w:val="00623882"/>
    <w:rsid w:val="006259A0"/>
    <w:rsid w:val="00630892"/>
    <w:rsid w:val="00632BD8"/>
    <w:rsid w:val="006331CD"/>
    <w:rsid w:val="00643144"/>
    <w:rsid w:val="006471F8"/>
    <w:rsid w:val="00651425"/>
    <w:rsid w:val="0065540A"/>
    <w:rsid w:val="006607ED"/>
    <w:rsid w:val="00667A9B"/>
    <w:rsid w:val="00667BEA"/>
    <w:rsid w:val="00670FD1"/>
    <w:rsid w:val="00671FC7"/>
    <w:rsid w:val="00676282"/>
    <w:rsid w:val="0067799E"/>
    <w:rsid w:val="00677C3C"/>
    <w:rsid w:val="006800B2"/>
    <w:rsid w:val="00685E58"/>
    <w:rsid w:val="006925A5"/>
    <w:rsid w:val="006B4ACC"/>
    <w:rsid w:val="006D6824"/>
    <w:rsid w:val="006D7792"/>
    <w:rsid w:val="006F4553"/>
    <w:rsid w:val="006F4A2C"/>
    <w:rsid w:val="00702F53"/>
    <w:rsid w:val="007125BF"/>
    <w:rsid w:val="007167E6"/>
    <w:rsid w:val="00720587"/>
    <w:rsid w:val="0072093C"/>
    <w:rsid w:val="00721419"/>
    <w:rsid w:val="007270FF"/>
    <w:rsid w:val="00727D33"/>
    <w:rsid w:val="00743070"/>
    <w:rsid w:val="007432FA"/>
    <w:rsid w:val="00743A27"/>
    <w:rsid w:val="00747899"/>
    <w:rsid w:val="007660BF"/>
    <w:rsid w:val="00773325"/>
    <w:rsid w:val="0078487F"/>
    <w:rsid w:val="007852E2"/>
    <w:rsid w:val="00787BE2"/>
    <w:rsid w:val="0079767C"/>
    <w:rsid w:val="007A21E8"/>
    <w:rsid w:val="007A5B91"/>
    <w:rsid w:val="007C04B4"/>
    <w:rsid w:val="007C41AD"/>
    <w:rsid w:val="007C4EE5"/>
    <w:rsid w:val="007C5DAA"/>
    <w:rsid w:val="007D1469"/>
    <w:rsid w:val="007F0148"/>
    <w:rsid w:val="007F3418"/>
    <w:rsid w:val="007F6052"/>
    <w:rsid w:val="007F7972"/>
    <w:rsid w:val="00803CE3"/>
    <w:rsid w:val="00805FD4"/>
    <w:rsid w:val="008108B4"/>
    <w:rsid w:val="00811DF6"/>
    <w:rsid w:val="00813B43"/>
    <w:rsid w:val="0084488A"/>
    <w:rsid w:val="00851B3D"/>
    <w:rsid w:val="008610C2"/>
    <w:rsid w:val="00865BB4"/>
    <w:rsid w:val="008817C5"/>
    <w:rsid w:val="008818E1"/>
    <w:rsid w:val="008939ED"/>
    <w:rsid w:val="00897E41"/>
    <w:rsid w:val="008A442F"/>
    <w:rsid w:val="008A5A68"/>
    <w:rsid w:val="008A70F9"/>
    <w:rsid w:val="008C3805"/>
    <w:rsid w:val="008C77E0"/>
    <w:rsid w:val="008C7A0F"/>
    <w:rsid w:val="008D3420"/>
    <w:rsid w:val="008E5118"/>
    <w:rsid w:val="00905231"/>
    <w:rsid w:val="00923CEF"/>
    <w:rsid w:val="00931CDA"/>
    <w:rsid w:val="00944EAB"/>
    <w:rsid w:val="00951EFB"/>
    <w:rsid w:val="009520A9"/>
    <w:rsid w:val="009531AB"/>
    <w:rsid w:val="00954B53"/>
    <w:rsid w:val="00960052"/>
    <w:rsid w:val="00962529"/>
    <w:rsid w:val="0097239E"/>
    <w:rsid w:val="009737AF"/>
    <w:rsid w:val="00974028"/>
    <w:rsid w:val="009878E9"/>
    <w:rsid w:val="00993D0C"/>
    <w:rsid w:val="009940AD"/>
    <w:rsid w:val="009953DB"/>
    <w:rsid w:val="009969E7"/>
    <w:rsid w:val="00997CA6"/>
    <w:rsid w:val="009A30F9"/>
    <w:rsid w:val="009A425A"/>
    <w:rsid w:val="009A66F9"/>
    <w:rsid w:val="009B56D7"/>
    <w:rsid w:val="009C0D80"/>
    <w:rsid w:val="009C12A9"/>
    <w:rsid w:val="009C56BF"/>
    <w:rsid w:val="009D2942"/>
    <w:rsid w:val="009D65F7"/>
    <w:rsid w:val="009D7002"/>
    <w:rsid w:val="009E686D"/>
    <w:rsid w:val="009F0C3F"/>
    <w:rsid w:val="009F17DF"/>
    <w:rsid w:val="009F6775"/>
    <w:rsid w:val="00A07775"/>
    <w:rsid w:val="00A334A3"/>
    <w:rsid w:val="00A35879"/>
    <w:rsid w:val="00A50F83"/>
    <w:rsid w:val="00A53D15"/>
    <w:rsid w:val="00A6009B"/>
    <w:rsid w:val="00A6703C"/>
    <w:rsid w:val="00A70636"/>
    <w:rsid w:val="00A8329F"/>
    <w:rsid w:val="00A95663"/>
    <w:rsid w:val="00A95EDF"/>
    <w:rsid w:val="00A96C0D"/>
    <w:rsid w:val="00AA550E"/>
    <w:rsid w:val="00AB227C"/>
    <w:rsid w:val="00AC024D"/>
    <w:rsid w:val="00AC0A5C"/>
    <w:rsid w:val="00AC69E7"/>
    <w:rsid w:val="00AD6678"/>
    <w:rsid w:val="00AD67F1"/>
    <w:rsid w:val="00AD6882"/>
    <w:rsid w:val="00AE0082"/>
    <w:rsid w:val="00AE00B3"/>
    <w:rsid w:val="00AE1A32"/>
    <w:rsid w:val="00AF0A46"/>
    <w:rsid w:val="00AF2ACB"/>
    <w:rsid w:val="00AF5C24"/>
    <w:rsid w:val="00B237D9"/>
    <w:rsid w:val="00B31C8C"/>
    <w:rsid w:val="00B40FC9"/>
    <w:rsid w:val="00B4695C"/>
    <w:rsid w:val="00B51A1A"/>
    <w:rsid w:val="00B53B59"/>
    <w:rsid w:val="00B71163"/>
    <w:rsid w:val="00B74545"/>
    <w:rsid w:val="00B927BC"/>
    <w:rsid w:val="00B96D98"/>
    <w:rsid w:val="00BA21B9"/>
    <w:rsid w:val="00BB4055"/>
    <w:rsid w:val="00BC1D67"/>
    <w:rsid w:val="00BC61A4"/>
    <w:rsid w:val="00BC785E"/>
    <w:rsid w:val="00BD5C9A"/>
    <w:rsid w:val="00BE6CDB"/>
    <w:rsid w:val="00BF3D38"/>
    <w:rsid w:val="00BF7A07"/>
    <w:rsid w:val="00C027AA"/>
    <w:rsid w:val="00C05829"/>
    <w:rsid w:val="00C17E32"/>
    <w:rsid w:val="00C201CA"/>
    <w:rsid w:val="00C24CB4"/>
    <w:rsid w:val="00C40DD7"/>
    <w:rsid w:val="00C65578"/>
    <w:rsid w:val="00C6744F"/>
    <w:rsid w:val="00C809F7"/>
    <w:rsid w:val="00C8448A"/>
    <w:rsid w:val="00C845A0"/>
    <w:rsid w:val="00C913C2"/>
    <w:rsid w:val="00C93B76"/>
    <w:rsid w:val="00C97DF0"/>
    <w:rsid w:val="00CA0B76"/>
    <w:rsid w:val="00CA6477"/>
    <w:rsid w:val="00CA6535"/>
    <w:rsid w:val="00CB3E3F"/>
    <w:rsid w:val="00CC42C3"/>
    <w:rsid w:val="00CC670F"/>
    <w:rsid w:val="00CD51A7"/>
    <w:rsid w:val="00CD73BC"/>
    <w:rsid w:val="00CE0447"/>
    <w:rsid w:val="00CF029C"/>
    <w:rsid w:val="00CF13B6"/>
    <w:rsid w:val="00CF6351"/>
    <w:rsid w:val="00D00388"/>
    <w:rsid w:val="00D00EE6"/>
    <w:rsid w:val="00D15B00"/>
    <w:rsid w:val="00D22BF2"/>
    <w:rsid w:val="00D24D1D"/>
    <w:rsid w:val="00D259E1"/>
    <w:rsid w:val="00D26C31"/>
    <w:rsid w:val="00D27280"/>
    <w:rsid w:val="00D274C3"/>
    <w:rsid w:val="00D36061"/>
    <w:rsid w:val="00D360E1"/>
    <w:rsid w:val="00D47CE4"/>
    <w:rsid w:val="00D50D99"/>
    <w:rsid w:val="00D56B84"/>
    <w:rsid w:val="00D617C2"/>
    <w:rsid w:val="00D64069"/>
    <w:rsid w:val="00D7480B"/>
    <w:rsid w:val="00D822BE"/>
    <w:rsid w:val="00D905A5"/>
    <w:rsid w:val="00DA3494"/>
    <w:rsid w:val="00DA448E"/>
    <w:rsid w:val="00DA77EE"/>
    <w:rsid w:val="00DB21C9"/>
    <w:rsid w:val="00DC28A3"/>
    <w:rsid w:val="00DC5772"/>
    <w:rsid w:val="00DE0A79"/>
    <w:rsid w:val="00DE38AD"/>
    <w:rsid w:val="00E00347"/>
    <w:rsid w:val="00E009FA"/>
    <w:rsid w:val="00E037BE"/>
    <w:rsid w:val="00E11405"/>
    <w:rsid w:val="00E13E09"/>
    <w:rsid w:val="00E43C3C"/>
    <w:rsid w:val="00E62EF8"/>
    <w:rsid w:val="00E76184"/>
    <w:rsid w:val="00E800BF"/>
    <w:rsid w:val="00E82753"/>
    <w:rsid w:val="00E87D0A"/>
    <w:rsid w:val="00E9537D"/>
    <w:rsid w:val="00E95A27"/>
    <w:rsid w:val="00EB0907"/>
    <w:rsid w:val="00EB4FA2"/>
    <w:rsid w:val="00EC509E"/>
    <w:rsid w:val="00EE1D4F"/>
    <w:rsid w:val="00EE56D1"/>
    <w:rsid w:val="00EE7F18"/>
    <w:rsid w:val="00EF2AD3"/>
    <w:rsid w:val="00EF60BB"/>
    <w:rsid w:val="00EF7BB7"/>
    <w:rsid w:val="00EF7BFC"/>
    <w:rsid w:val="00F02740"/>
    <w:rsid w:val="00F027F2"/>
    <w:rsid w:val="00F035BB"/>
    <w:rsid w:val="00F045D0"/>
    <w:rsid w:val="00F17E8B"/>
    <w:rsid w:val="00F248C9"/>
    <w:rsid w:val="00F255F5"/>
    <w:rsid w:val="00F25A61"/>
    <w:rsid w:val="00F25BDC"/>
    <w:rsid w:val="00F30E8A"/>
    <w:rsid w:val="00F33803"/>
    <w:rsid w:val="00F40A23"/>
    <w:rsid w:val="00F501D8"/>
    <w:rsid w:val="00F570FB"/>
    <w:rsid w:val="00F61DD8"/>
    <w:rsid w:val="00F6317B"/>
    <w:rsid w:val="00F663C4"/>
    <w:rsid w:val="00F71314"/>
    <w:rsid w:val="00F762A3"/>
    <w:rsid w:val="00F80FCF"/>
    <w:rsid w:val="00F94C29"/>
    <w:rsid w:val="00F954D6"/>
    <w:rsid w:val="00FB695B"/>
    <w:rsid w:val="00FB7C4B"/>
    <w:rsid w:val="00FC1469"/>
    <w:rsid w:val="00FC4BD4"/>
    <w:rsid w:val="00FD283F"/>
    <w:rsid w:val="00FF446F"/>
    <w:rsid w:val="00FF44EB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5C9A"/>
    <w:pPr>
      <w:jc w:val="center"/>
    </w:pPr>
    <w:rPr>
      <w:sz w:val="28"/>
    </w:rPr>
  </w:style>
  <w:style w:type="paragraph" w:styleId="a4">
    <w:name w:val="Body Text Indent"/>
    <w:basedOn w:val="a"/>
    <w:rsid w:val="00BD5C9A"/>
    <w:pPr>
      <w:spacing w:line="360" w:lineRule="auto"/>
      <w:ind w:firstLine="902"/>
      <w:jc w:val="both"/>
    </w:pPr>
    <w:rPr>
      <w:sz w:val="28"/>
    </w:rPr>
  </w:style>
  <w:style w:type="paragraph" w:styleId="2">
    <w:name w:val="Body Text 2"/>
    <w:basedOn w:val="a"/>
    <w:rsid w:val="00BD5C9A"/>
    <w:pPr>
      <w:shd w:val="clear" w:color="auto" w:fill="FFFFFF"/>
      <w:jc w:val="center"/>
    </w:pPr>
    <w:rPr>
      <w:color w:val="000000"/>
      <w:spacing w:val="-8"/>
      <w:sz w:val="28"/>
      <w:szCs w:val="33"/>
    </w:rPr>
  </w:style>
  <w:style w:type="paragraph" w:styleId="3">
    <w:name w:val="Body Text 3"/>
    <w:basedOn w:val="a"/>
    <w:rsid w:val="00BD5C9A"/>
    <w:pPr>
      <w:jc w:val="both"/>
    </w:pPr>
    <w:rPr>
      <w:szCs w:val="20"/>
    </w:rPr>
  </w:style>
  <w:style w:type="paragraph" w:styleId="a5">
    <w:name w:val="Balloon Text"/>
    <w:basedOn w:val="a"/>
    <w:semiHidden/>
    <w:rsid w:val="006779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27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F027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rsid w:val="000D25B9"/>
    <w:rPr>
      <w:color w:val="0000FF"/>
      <w:u w:val="single"/>
    </w:rPr>
  </w:style>
  <w:style w:type="paragraph" w:styleId="a7">
    <w:name w:val="header"/>
    <w:basedOn w:val="a"/>
    <w:rsid w:val="007660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660BF"/>
  </w:style>
  <w:style w:type="paragraph" w:styleId="a9">
    <w:name w:val="footer"/>
    <w:basedOn w:val="a"/>
    <w:rsid w:val="002434B6"/>
    <w:pPr>
      <w:tabs>
        <w:tab w:val="center" w:pos="4677"/>
        <w:tab w:val="right" w:pos="9355"/>
      </w:tabs>
    </w:pPr>
  </w:style>
  <w:style w:type="paragraph" w:customStyle="1" w:styleId="aa">
    <w:name w:val="Стиль"/>
    <w:rsid w:val="009A30F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b">
    <w:name w:val="Table Grid"/>
    <w:basedOn w:val="a1"/>
    <w:uiPriority w:val="59"/>
    <w:rsid w:val="00AC0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7780A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57780A"/>
    <w:rPr>
      <w:b/>
      <w:bCs/>
    </w:rPr>
  </w:style>
  <w:style w:type="paragraph" w:styleId="ae">
    <w:name w:val="List Paragraph"/>
    <w:basedOn w:val="a"/>
    <w:uiPriority w:val="34"/>
    <w:qFormat/>
    <w:rsid w:val="00F6317B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DA03-18F7-4457-BDD9-9B413DA0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Верхневолжское территориальное управление Государственного комитета Российской Федерации по рыболовству</vt:lpstr>
    </vt:vector>
  </TitlesOfParts>
  <Company>OCenter</Company>
  <LinksUpToDate>false</LinksUpToDate>
  <CharactersWithSpaces>2553</CharactersWithSpaces>
  <SharedDoc>false</SharedDoc>
  <HLinks>
    <vt:vector size="18" baseType="variant"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http://www.sztuspb.ru/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http://www.sztuspb.ru/</vt:lpwstr>
      </vt:variant>
      <vt:variant>
        <vt:lpwstr/>
      </vt:variant>
      <vt:variant>
        <vt:i4>4718710</vt:i4>
      </vt:variant>
      <vt:variant>
        <vt:i4>0</vt:i4>
      </vt:variant>
      <vt:variant>
        <vt:i4>0</vt:i4>
      </vt:variant>
      <vt:variant>
        <vt:i4>5</vt:i4>
      </vt:variant>
      <vt:variant>
        <vt:lpwstr>mailto:sztyr@mail.ru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Верхневолжское территориальное управление Государственного комитета Российской Федерации по рыболовству</dc:title>
  <dc:creator>-</dc:creator>
  <cp:lastModifiedBy>Admin</cp:lastModifiedBy>
  <cp:revision>10</cp:revision>
  <cp:lastPrinted>2024-04-22T11:20:00Z</cp:lastPrinted>
  <dcterms:created xsi:type="dcterms:W3CDTF">2024-11-13T12:39:00Z</dcterms:created>
  <dcterms:modified xsi:type="dcterms:W3CDTF">2025-01-16T06:13:00Z</dcterms:modified>
</cp:coreProperties>
</file>